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C7A6" w14:textId="17129000" w:rsidR="007A0210" w:rsidRDefault="00B669A8" w:rsidP="00B669A8">
      <w:pPr>
        <w:rPr>
          <w:noProof/>
          <w:lang w:eastAsia="en-GB"/>
        </w:rPr>
      </w:pPr>
      <w:r w:rsidRPr="00FC2323">
        <w:rPr>
          <w:noProof/>
          <w:lang w:eastAsia="en-GB"/>
        </w:rPr>
        <w:drawing>
          <wp:anchor distT="0" distB="0" distL="114300" distR="114300" simplePos="0" relativeHeight="251659264" behindDoc="0" locked="0" layoutInCell="1" allowOverlap="1" wp14:anchorId="37EC47EC" wp14:editId="6CDFF25B">
            <wp:simplePos x="0" y="0"/>
            <wp:positionH relativeFrom="margin">
              <wp:align>center</wp:align>
            </wp:positionH>
            <wp:positionV relativeFrom="paragraph">
              <wp:posOffset>13335</wp:posOffset>
            </wp:positionV>
            <wp:extent cx="4495800" cy="589915"/>
            <wp:effectExtent l="0" t="0" r="0" b="635"/>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6796" b="55978"/>
                    <a:stretch/>
                  </pic:blipFill>
                  <pic:spPr bwMode="auto">
                    <a:xfrm>
                      <a:off x="0" y="0"/>
                      <a:ext cx="4495800" cy="589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4FF38A" w14:textId="306B1508" w:rsidR="008C4AE7" w:rsidRDefault="008C4AE7" w:rsidP="00783BD1">
      <w:pPr>
        <w:jc w:val="center"/>
        <w:rPr>
          <w:rFonts w:asciiTheme="majorHAnsi" w:hAnsiTheme="majorHAnsi" w:cstheme="majorHAnsi"/>
          <w:b/>
          <w:sz w:val="32"/>
          <w:szCs w:val="32"/>
        </w:rPr>
      </w:pPr>
    </w:p>
    <w:p w14:paraId="77545893" w14:textId="77777777" w:rsidR="006231A7" w:rsidRDefault="007A0210" w:rsidP="007A0210">
      <w:pPr>
        <w:ind w:left="-1418"/>
        <w:contextualSpacing/>
        <w:jc w:val="center"/>
        <w:rPr>
          <w:rFonts w:ascii="Eras Light ITC" w:hAnsi="Eras Light ITC"/>
          <w:color w:val="000000" w:themeColor="text1"/>
          <w:kern w:val="24"/>
          <w:sz w:val="28"/>
          <w:szCs w:val="28"/>
        </w:rPr>
      </w:pPr>
      <w:r>
        <w:rPr>
          <w:rFonts w:ascii="Eras Light ITC" w:hAnsi="Eras Light ITC"/>
          <w:color w:val="000000" w:themeColor="text1"/>
          <w:kern w:val="24"/>
          <w:sz w:val="28"/>
          <w:szCs w:val="28"/>
        </w:rPr>
        <w:t xml:space="preserve">            </w:t>
      </w:r>
      <w:r>
        <w:rPr>
          <w:rFonts w:ascii="Eras Light ITC" w:hAnsi="Eras Light ITC"/>
          <w:color w:val="000000" w:themeColor="text1"/>
          <w:kern w:val="24"/>
          <w:sz w:val="28"/>
          <w:szCs w:val="28"/>
        </w:rPr>
        <w:tab/>
      </w:r>
      <w:r w:rsidR="006231A7">
        <w:rPr>
          <w:rFonts w:ascii="Eras Light ITC" w:hAnsi="Eras Light ITC"/>
          <w:color w:val="000000" w:themeColor="text1"/>
          <w:kern w:val="24"/>
          <w:sz w:val="28"/>
          <w:szCs w:val="28"/>
        </w:rPr>
        <w:tab/>
      </w:r>
    </w:p>
    <w:p w14:paraId="653EAC81" w14:textId="5E297402" w:rsidR="001802B3" w:rsidRPr="00794FB1" w:rsidRDefault="001802B3" w:rsidP="006231A7">
      <w:pPr>
        <w:ind w:left="-1418" w:firstLine="2138"/>
        <w:contextualSpacing/>
        <w:jc w:val="center"/>
        <w:rPr>
          <w:rFonts w:ascii="Eras Light ITC" w:hAnsi="Eras Light ITC"/>
          <w:color w:val="000000" w:themeColor="text1"/>
          <w:kern w:val="24"/>
          <w:sz w:val="28"/>
          <w:szCs w:val="28"/>
        </w:rPr>
      </w:pPr>
      <w:r w:rsidRPr="00794FB1">
        <w:rPr>
          <w:rFonts w:ascii="Eras Light ITC" w:hAnsi="Eras Light ITC"/>
          <w:color w:val="000000" w:themeColor="text1"/>
          <w:kern w:val="24"/>
          <w:sz w:val="28"/>
          <w:szCs w:val="28"/>
        </w:rPr>
        <w:t>FAMILY</w:t>
      </w:r>
      <w:r>
        <w:rPr>
          <w:rFonts w:ascii="Eras Light ITC" w:hAnsi="Eras Light ITC"/>
          <w:color w:val="000000" w:themeColor="text1"/>
          <w:kern w:val="24"/>
          <w:sz w:val="28"/>
          <w:szCs w:val="28"/>
        </w:rPr>
        <w:t xml:space="preserve"> </w:t>
      </w:r>
      <w:r w:rsidRPr="00794FB1">
        <w:rPr>
          <w:rFonts w:ascii="Eras Light ITC" w:hAnsi="Eras Light ITC"/>
          <w:color w:val="000000" w:themeColor="text1"/>
          <w:kern w:val="24"/>
          <w:sz w:val="28"/>
          <w:szCs w:val="28"/>
        </w:rPr>
        <w:t>PRACTICE</w:t>
      </w:r>
    </w:p>
    <w:p w14:paraId="306CB39F" w14:textId="77777777" w:rsidR="001802B3" w:rsidRDefault="001802B3" w:rsidP="007A0210">
      <w:pPr>
        <w:ind w:left="-698" w:firstLine="1418"/>
        <w:contextualSpacing/>
        <w:jc w:val="center"/>
        <w:rPr>
          <w:rFonts w:ascii="Eras Light ITC" w:hAnsi="Eras Light ITC"/>
          <w:color w:val="000000" w:themeColor="text1"/>
          <w:kern w:val="24"/>
          <w:sz w:val="20"/>
          <w:szCs w:val="20"/>
        </w:rPr>
      </w:pPr>
      <w:r w:rsidRPr="006459E5">
        <w:rPr>
          <w:rFonts w:ascii="Eras Light ITC" w:hAnsi="Eras Light ITC"/>
          <w:color w:val="000000" w:themeColor="text1"/>
          <w:kern w:val="24"/>
          <w:sz w:val="20"/>
          <w:szCs w:val="20"/>
        </w:rPr>
        <w:t>Armada Road, Whitchurch, BRISTOL BS14 0SU. TEL: 01275 832285</w:t>
      </w:r>
    </w:p>
    <w:p w14:paraId="55339DAC" w14:textId="53659E97" w:rsidR="001802B3" w:rsidRDefault="001802B3" w:rsidP="007A0210">
      <w:pPr>
        <w:ind w:left="-698" w:firstLine="1418"/>
        <w:contextualSpacing/>
        <w:jc w:val="center"/>
        <w:rPr>
          <w:rFonts w:ascii="Eras Light ITC" w:hAnsi="Eras Light ITC"/>
          <w:color w:val="000000" w:themeColor="text1"/>
          <w:kern w:val="24"/>
          <w:sz w:val="32"/>
          <w:szCs w:val="32"/>
        </w:rPr>
      </w:pPr>
      <w:r>
        <w:rPr>
          <w:rFonts w:ascii="Eras Light ITC" w:hAnsi="Eras Light ITC"/>
          <w:color w:val="000000" w:themeColor="text1"/>
          <w:kern w:val="24"/>
          <w:sz w:val="20"/>
          <w:szCs w:val="20"/>
        </w:rPr>
        <w:t>GP Partners; Dr K Jones &amp; Dr I Da</w:t>
      </w:r>
      <w:r w:rsidR="00B14EA9">
        <w:rPr>
          <w:rFonts w:ascii="Eras Light ITC" w:hAnsi="Eras Light ITC"/>
          <w:color w:val="000000" w:themeColor="text1"/>
          <w:kern w:val="24"/>
          <w:sz w:val="20"/>
          <w:szCs w:val="20"/>
        </w:rPr>
        <w:t xml:space="preserve"> C</w:t>
      </w:r>
      <w:r>
        <w:rPr>
          <w:rFonts w:ascii="Eras Light ITC" w:hAnsi="Eras Light ITC"/>
          <w:color w:val="000000" w:themeColor="text1"/>
          <w:kern w:val="24"/>
          <w:sz w:val="20"/>
          <w:szCs w:val="20"/>
        </w:rPr>
        <w:t>osta</w:t>
      </w:r>
      <w:r w:rsidR="00E94EE8">
        <w:rPr>
          <w:rFonts w:ascii="Eras Light ITC" w:hAnsi="Eras Light ITC"/>
          <w:color w:val="000000" w:themeColor="text1"/>
          <w:kern w:val="24"/>
          <w:sz w:val="20"/>
          <w:szCs w:val="20"/>
        </w:rPr>
        <w:t xml:space="preserve"> &amp; Dr J Frawley</w:t>
      </w:r>
      <w:r>
        <w:rPr>
          <w:rFonts w:ascii="Eras Light ITC" w:hAnsi="Eras Light ITC"/>
          <w:color w:val="000000" w:themeColor="text1"/>
          <w:kern w:val="24"/>
          <w:sz w:val="20"/>
          <w:szCs w:val="20"/>
        </w:rPr>
        <w:t xml:space="preserve">, </w:t>
      </w:r>
    </w:p>
    <w:p w14:paraId="3834B131" w14:textId="7F712D5B" w:rsidR="00783BD1" w:rsidRDefault="00B669A8" w:rsidP="001802B3">
      <w:pPr>
        <w:jc w:val="center"/>
        <w:rPr>
          <w:rFonts w:asciiTheme="majorHAnsi" w:hAnsiTheme="majorHAnsi" w:cstheme="majorHAnsi"/>
          <w:b/>
          <w:sz w:val="32"/>
          <w:szCs w:val="32"/>
        </w:rPr>
      </w:pPr>
      <w:r>
        <w:rPr>
          <w:noProof/>
          <w:lang w:eastAsia="en-GB"/>
        </w:rPr>
        <w:drawing>
          <wp:inline distT="0" distB="0" distL="0" distR="0" wp14:anchorId="33E5ED34" wp14:editId="60BD3A33">
            <wp:extent cx="2457450" cy="1279468"/>
            <wp:effectExtent l="133350" t="114300" r="133350" b="168910"/>
            <wp:docPr id="1" name="Picture 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pic:nvPicPr>
                  <pic:blipFill rotWithShape="1">
                    <a:blip r:embed="rId8"/>
                    <a:srcRect l="8333" t="37023" r="49584" b="21598"/>
                    <a:stretch/>
                  </pic:blipFill>
                  <pic:spPr bwMode="auto">
                    <a:xfrm>
                      <a:off x="0" y="0"/>
                      <a:ext cx="2519589" cy="131182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61334783" w14:textId="77777777" w:rsidR="001237E1" w:rsidRPr="00783BD1" w:rsidRDefault="001237E1" w:rsidP="00783BD1">
      <w:pPr>
        <w:autoSpaceDE w:val="0"/>
        <w:autoSpaceDN w:val="0"/>
        <w:adjustRightInd w:val="0"/>
        <w:jc w:val="center"/>
        <w:rPr>
          <w:rFonts w:ascii="HelveticaNeueLTStd-Bd" w:hAnsi="HelveticaNeueLTStd-Bd" w:cs="HelveticaNeueLTStd-Bd"/>
          <w:b/>
          <w:color w:val="FF0000"/>
          <w:sz w:val="28"/>
          <w:szCs w:val="28"/>
        </w:rPr>
      </w:pPr>
      <w:r w:rsidRPr="00783BD1">
        <w:rPr>
          <w:rFonts w:ascii="HelveticaNeueLTStd-Bd" w:hAnsi="HelveticaNeueLTStd-Bd" w:cs="HelveticaNeueLTStd-Bd"/>
          <w:b/>
          <w:color w:val="FF0000"/>
          <w:sz w:val="28"/>
          <w:szCs w:val="28"/>
        </w:rPr>
        <w:t xml:space="preserve">Great opportunity to join </w:t>
      </w:r>
      <w:r w:rsidR="004163FD" w:rsidRPr="00783BD1">
        <w:rPr>
          <w:rFonts w:ascii="HelveticaNeueLTStd-Bd" w:hAnsi="HelveticaNeueLTStd-Bd" w:cs="HelveticaNeueLTStd-Bd"/>
          <w:b/>
          <w:color w:val="FF0000"/>
          <w:sz w:val="28"/>
          <w:szCs w:val="28"/>
        </w:rPr>
        <w:t xml:space="preserve">a </w:t>
      </w:r>
      <w:r w:rsidRPr="00783BD1">
        <w:rPr>
          <w:rFonts w:ascii="HelveticaNeueLTStd-Bd" w:hAnsi="HelveticaNeueLTStd-Bd" w:cs="HelveticaNeueLTStd-Bd"/>
          <w:b/>
          <w:color w:val="FF0000"/>
          <w:sz w:val="28"/>
          <w:szCs w:val="28"/>
        </w:rPr>
        <w:t>friendly</w:t>
      </w:r>
      <w:r w:rsidR="00A63E38" w:rsidRPr="00783BD1">
        <w:rPr>
          <w:rFonts w:ascii="HelveticaNeueLTStd-Bd" w:hAnsi="HelveticaNeueLTStd-Bd" w:cs="HelveticaNeueLTStd-Bd"/>
          <w:b/>
          <w:color w:val="FF0000"/>
          <w:sz w:val="28"/>
          <w:szCs w:val="28"/>
        </w:rPr>
        <w:t xml:space="preserve"> and supportive</w:t>
      </w:r>
      <w:r w:rsidRPr="00783BD1">
        <w:rPr>
          <w:rFonts w:ascii="HelveticaNeueLTStd-Bd" w:hAnsi="HelveticaNeueLTStd-Bd" w:cs="HelveticaNeueLTStd-Bd"/>
          <w:b/>
          <w:color w:val="FF0000"/>
          <w:sz w:val="28"/>
          <w:szCs w:val="28"/>
        </w:rPr>
        <w:t xml:space="preserve"> practice</w:t>
      </w:r>
    </w:p>
    <w:p w14:paraId="747230E7" w14:textId="77777777" w:rsidR="00B669A8" w:rsidRDefault="00B669A8" w:rsidP="005C384E">
      <w:pPr>
        <w:autoSpaceDE w:val="0"/>
        <w:autoSpaceDN w:val="0"/>
        <w:adjustRightInd w:val="0"/>
        <w:jc w:val="center"/>
        <w:rPr>
          <w:rFonts w:ascii="HelveticaNeueLTStd-Bd" w:hAnsi="HelveticaNeueLTStd-Bd" w:cs="HelveticaNeueLTStd-Bd"/>
          <w:b/>
          <w:sz w:val="28"/>
          <w:szCs w:val="28"/>
        </w:rPr>
      </w:pPr>
    </w:p>
    <w:p w14:paraId="0766B4B6" w14:textId="5C45C425" w:rsidR="00B14EA9" w:rsidRPr="00783BD1" w:rsidRDefault="00783BD1" w:rsidP="005C384E">
      <w:pPr>
        <w:autoSpaceDE w:val="0"/>
        <w:autoSpaceDN w:val="0"/>
        <w:adjustRightInd w:val="0"/>
        <w:jc w:val="center"/>
        <w:rPr>
          <w:rFonts w:ascii="HelveticaNeueLTStd-Bd" w:hAnsi="HelveticaNeueLTStd-Bd" w:cs="HelveticaNeueLTStd-Bd"/>
          <w:b/>
          <w:sz w:val="28"/>
          <w:szCs w:val="28"/>
        </w:rPr>
      </w:pPr>
      <w:r w:rsidRPr="00783BD1">
        <w:rPr>
          <w:rFonts w:ascii="HelveticaNeueLTStd-Bd" w:hAnsi="HelveticaNeueLTStd-Bd" w:cs="HelveticaNeueLTStd-Bd"/>
          <w:b/>
          <w:sz w:val="28"/>
          <w:szCs w:val="28"/>
        </w:rPr>
        <w:t>Salaried GP vacancy</w:t>
      </w:r>
      <w:r w:rsidR="005C384E">
        <w:rPr>
          <w:rFonts w:ascii="HelveticaNeueLTStd-Bd" w:hAnsi="HelveticaNeueLTStd-Bd" w:cs="HelveticaNeueLTStd-Bd"/>
          <w:b/>
          <w:sz w:val="28"/>
          <w:szCs w:val="28"/>
        </w:rPr>
        <w:t xml:space="preserve">, </w:t>
      </w:r>
      <w:r w:rsidR="00BE68CF">
        <w:rPr>
          <w:rFonts w:ascii="HelveticaNeueLTStd-Bd" w:hAnsi="HelveticaNeueLTStd-Bd" w:cs="HelveticaNeueLTStd-Bd"/>
          <w:b/>
          <w:sz w:val="28"/>
          <w:szCs w:val="28"/>
        </w:rPr>
        <w:t>4</w:t>
      </w:r>
      <w:r w:rsidR="009B55DB">
        <w:rPr>
          <w:rFonts w:ascii="HelveticaNeueLTStd-Bd" w:hAnsi="HelveticaNeueLTStd-Bd" w:cs="HelveticaNeueLTStd-Bd"/>
          <w:b/>
          <w:sz w:val="28"/>
          <w:szCs w:val="28"/>
        </w:rPr>
        <w:t>-</w:t>
      </w:r>
      <w:r w:rsidR="00BE68CF">
        <w:rPr>
          <w:rFonts w:ascii="HelveticaNeueLTStd-Bd" w:hAnsi="HelveticaNeueLTStd-Bd" w:cs="HelveticaNeueLTStd-Bd"/>
          <w:b/>
          <w:sz w:val="28"/>
          <w:szCs w:val="28"/>
        </w:rPr>
        <w:t xml:space="preserve">8 </w:t>
      </w:r>
      <w:r w:rsidR="00B14EA9">
        <w:rPr>
          <w:rFonts w:ascii="HelveticaNeueLTStd-Bd" w:hAnsi="HelveticaNeueLTStd-Bd" w:cs="HelveticaNeueLTStd-Bd"/>
          <w:b/>
          <w:sz w:val="28"/>
          <w:szCs w:val="28"/>
        </w:rPr>
        <w:t>sessions</w:t>
      </w:r>
      <w:r w:rsidR="005C384E">
        <w:rPr>
          <w:rFonts w:ascii="HelveticaNeueLTStd-Bd" w:hAnsi="HelveticaNeueLTStd-Bd" w:cs="HelveticaNeueLTStd-Bd"/>
          <w:b/>
          <w:sz w:val="28"/>
          <w:szCs w:val="28"/>
        </w:rPr>
        <w:t xml:space="preserve"> pw</w:t>
      </w:r>
    </w:p>
    <w:p w14:paraId="0A2CD193" w14:textId="77777777" w:rsidR="00783BD1" w:rsidRPr="00B669A8" w:rsidRDefault="00783BD1" w:rsidP="0081508F">
      <w:pPr>
        <w:autoSpaceDE w:val="0"/>
        <w:autoSpaceDN w:val="0"/>
        <w:adjustRightInd w:val="0"/>
        <w:rPr>
          <w:rFonts w:asciiTheme="majorHAnsi" w:hAnsiTheme="majorHAnsi" w:cstheme="majorHAnsi"/>
          <w:color w:val="000000"/>
          <w:sz w:val="22"/>
          <w:szCs w:val="22"/>
        </w:rPr>
      </w:pPr>
    </w:p>
    <w:p w14:paraId="2AF77D17" w14:textId="430A1A57" w:rsidR="00503E0E" w:rsidRPr="00B669A8" w:rsidRDefault="00503E0E" w:rsidP="00503E0E">
      <w:pPr>
        <w:autoSpaceDE w:val="0"/>
        <w:autoSpaceDN w:val="0"/>
        <w:adjustRightInd w:val="0"/>
        <w:rPr>
          <w:rFonts w:asciiTheme="majorHAnsi" w:hAnsiTheme="majorHAnsi" w:cstheme="majorHAnsi"/>
          <w:color w:val="000000"/>
          <w:sz w:val="22"/>
          <w:szCs w:val="22"/>
        </w:rPr>
      </w:pPr>
      <w:r w:rsidRPr="00B669A8">
        <w:rPr>
          <w:rFonts w:asciiTheme="majorHAnsi" w:hAnsiTheme="majorHAnsi" w:cstheme="majorHAnsi"/>
          <w:color w:val="000000"/>
          <w:sz w:val="22"/>
          <w:szCs w:val="22"/>
        </w:rPr>
        <w:t>The Armada Family Practice works from a modern purpose-built health centre with a practice population of circa 16,</w:t>
      </w:r>
      <w:r w:rsidR="005F3B8D">
        <w:rPr>
          <w:rFonts w:asciiTheme="majorHAnsi" w:hAnsiTheme="majorHAnsi" w:cstheme="majorHAnsi"/>
          <w:color w:val="000000"/>
          <w:sz w:val="22"/>
          <w:szCs w:val="22"/>
        </w:rPr>
        <w:t>3</w:t>
      </w:r>
      <w:r w:rsidRPr="00B669A8">
        <w:rPr>
          <w:rFonts w:asciiTheme="majorHAnsi" w:hAnsiTheme="majorHAnsi" w:cstheme="majorHAnsi"/>
          <w:color w:val="000000"/>
          <w:sz w:val="22"/>
          <w:szCs w:val="22"/>
        </w:rPr>
        <w:t>00 patients.</w:t>
      </w:r>
      <w:r w:rsidR="009B55DB">
        <w:rPr>
          <w:rFonts w:asciiTheme="majorHAnsi" w:hAnsiTheme="majorHAnsi" w:cstheme="majorHAnsi"/>
          <w:color w:val="000000"/>
          <w:sz w:val="22"/>
          <w:szCs w:val="22"/>
        </w:rPr>
        <w:t xml:space="preserve">  We are part of Swift Primary Care Network who cover approximately 80,000 patients across </w:t>
      </w:r>
      <w:r w:rsidR="00E678C9">
        <w:rPr>
          <w:rFonts w:asciiTheme="majorHAnsi" w:hAnsiTheme="majorHAnsi" w:cstheme="majorHAnsi"/>
          <w:color w:val="000000"/>
          <w:sz w:val="22"/>
          <w:szCs w:val="22"/>
        </w:rPr>
        <w:t>S</w:t>
      </w:r>
      <w:r w:rsidR="009B55DB">
        <w:rPr>
          <w:rFonts w:asciiTheme="majorHAnsi" w:hAnsiTheme="majorHAnsi" w:cstheme="majorHAnsi"/>
          <w:color w:val="000000"/>
          <w:sz w:val="22"/>
          <w:szCs w:val="22"/>
        </w:rPr>
        <w:t xml:space="preserve">outh Bristol. </w:t>
      </w:r>
    </w:p>
    <w:p w14:paraId="7386AB14" w14:textId="77777777" w:rsidR="00503E0E" w:rsidRPr="00B669A8" w:rsidRDefault="00503E0E" w:rsidP="00503E0E">
      <w:pPr>
        <w:autoSpaceDE w:val="0"/>
        <w:autoSpaceDN w:val="0"/>
        <w:adjustRightInd w:val="0"/>
        <w:rPr>
          <w:rFonts w:asciiTheme="majorHAnsi" w:hAnsiTheme="majorHAnsi" w:cstheme="majorHAnsi"/>
          <w:color w:val="000000"/>
          <w:sz w:val="22"/>
          <w:szCs w:val="22"/>
        </w:rPr>
      </w:pPr>
    </w:p>
    <w:p w14:paraId="105E024C" w14:textId="77777777" w:rsidR="00503E0E" w:rsidRPr="00B669A8" w:rsidRDefault="00503E0E" w:rsidP="00503E0E">
      <w:pPr>
        <w:rPr>
          <w:rFonts w:asciiTheme="majorHAnsi" w:hAnsiTheme="majorHAnsi" w:cstheme="majorHAnsi"/>
          <w:sz w:val="22"/>
          <w:szCs w:val="22"/>
        </w:rPr>
      </w:pPr>
      <w:r w:rsidRPr="00B669A8">
        <w:rPr>
          <w:rFonts w:asciiTheme="majorHAnsi" w:hAnsiTheme="majorHAnsi" w:cstheme="majorHAnsi"/>
          <w:sz w:val="22"/>
          <w:szCs w:val="22"/>
        </w:rPr>
        <w:t>We are a friendly practice, with a large clinical and non-clinical support team.  We are progressive and innovative in our approach to general practice and are happy to discuss new ways of working. Our vision is to achieve excellent patient care, led with compassion and a patient-centred approach.</w:t>
      </w:r>
    </w:p>
    <w:p w14:paraId="5EABDB12" w14:textId="77777777" w:rsidR="00503E0E" w:rsidRPr="00B669A8" w:rsidRDefault="00503E0E" w:rsidP="00503E0E">
      <w:pPr>
        <w:autoSpaceDE w:val="0"/>
        <w:autoSpaceDN w:val="0"/>
        <w:adjustRightInd w:val="0"/>
        <w:rPr>
          <w:rFonts w:asciiTheme="majorHAnsi" w:hAnsiTheme="majorHAnsi" w:cstheme="majorHAnsi"/>
          <w:color w:val="000000"/>
          <w:sz w:val="22"/>
          <w:szCs w:val="22"/>
        </w:rPr>
      </w:pPr>
    </w:p>
    <w:p w14:paraId="55B9F2DA" w14:textId="2AEE8677" w:rsidR="00503E0E" w:rsidRDefault="00503E0E" w:rsidP="00503E0E">
      <w:pPr>
        <w:autoSpaceDE w:val="0"/>
        <w:autoSpaceDN w:val="0"/>
        <w:adjustRightInd w:val="0"/>
        <w:rPr>
          <w:rFonts w:asciiTheme="majorHAnsi" w:hAnsiTheme="majorHAnsi" w:cstheme="majorHAnsi"/>
          <w:color w:val="000000"/>
          <w:sz w:val="22"/>
          <w:szCs w:val="22"/>
        </w:rPr>
      </w:pPr>
      <w:r w:rsidRPr="00B669A8">
        <w:rPr>
          <w:rFonts w:asciiTheme="majorHAnsi" w:hAnsiTheme="majorHAnsi" w:cstheme="majorHAnsi"/>
          <w:color w:val="000000"/>
          <w:sz w:val="22"/>
          <w:szCs w:val="22"/>
        </w:rPr>
        <w:t xml:space="preserve">The practice has a diverse team of GPs, Advanced Practitioners, </w:t>
      </w:r>
      <w:r w:rsidR="005F3B8D">
        <w:rPr>
          <w:rFonts w:asciiTheme="majorHAnsi" w:hAnsiTheme="majorHAnsi" w:cstheme="majorHAnsi"/>
          <w:color w:val="000000"/>
          <w:sz w:val="22"/>
          <w:szCs w:val="22"/>
        </w:rPr>
        <w:t xml:space="preserve">Paramedic practitioners, </w:t>
      </w:r>
      <w:r w:rsidRPr="00B669A8">
        <w:rPr>
          <w:rFonts w:asciiTheme="majorHAnsi" w:hAnsiTheme="majorHAnsi" w:cstheme="majorHAnsi"/>
          <w:color w:val="000000"/>
          <w:sz w:val="22"/>
          <w:szCs w:val="22"/>
        </w:rPr>
        <w:t>Practice Nurses, HCAs, Pharmacists, MSK specialist, Dementia Nurses &amp; Health and Wellbeing coaches and is supported by a PCN mental health nurse</w:t>
      </w:r>
      <w:r w:rsidR="005F3B8D">
        <w:rPr>
          <w:rFonts w:asciiTheme="majorHAnsi" w:hAnsiTheme="majorHAnsi" w:cstheme="majorHAnsi"/>
          <w:color w:val="000000"/>
          <w:sz w:val="22"/>
          <w:szCs w:val="22"/>
        </w:rPr>
        <w:t xml:space="preserve"> and </w:t>
      </w:r>
      <w:proofErr w:type="gramStart"/>
      <w:r w:rsidR="005F3B8D">
        <w:rPr>
          <w:rFonts w:asciiTheme="majorHAnsi" w:hAnsiTheme="majorHAnsi" w:cstheme="majorHAnsi"/>
          <w:color w:val="000000"/>
          <w:sz w:val="22"/>
          <w:szCs w:val="22"/>
        </w:rPr>
        <w:t>Social</w:t>
      </w:r>
      <w:proofErr w:type="gramEnd"/>
      <w:r w:rsidR="005F3B8D">
        <w:rPr>
          <w:rFonts w:asciiTheme="majorHAnsi" w:hAnsiTheme="majorHAnsi" w:cstheme="majorHAnsi"/>
          <w:color w:val="000000"/>
          <w:sz w:val="22"/>
          <w:szCs w:val="22"/>
        </w:rPr>
        <w:t xml:space="preserve"> prescriber</w:t>
      </w:r>
      <w:r w:rsidRPr="00B669A8">
        <w:rPr>
          <w:rFonts w:asciiTheme="majorHAnsi" w:hAnsiTheme="majorHAnsi" w:cstheme="majorHAnsi"/>
          <w:color w:val="000000"/>
          <w:sz w:val="22"/>
          <w:szCs w:val="22"/>
        </w:rPr>
        <w:t xml:space="preserve">.  </w:t>
      </w:r>
    </w:p>
    <w:p w14:paraId="507BA36B" w14:textId="5273AA94" w:rsidR="009B55DB" w:rsidRPr="00B669A8" w:rsidRDefault="009B55DB" w:rsidP="00503E0E">
      <w:pPr>
        <w:autoSpaceDE w:val="0"/>
        <w:autoSpaceDN w:val="0"/>
        <w:adjustRightInd w:val="0"/>
        <w:rPr>
          <w:rFonts w:asciiTheme="majorHAnsi" w:hAnsiTheme="majorHAnsi" w:cstheme="majorHAnsi"/>
          <w:color w:val="000000"/>
          <w:sz w:val="22"/>
          <w:szCs w:val="22"/>
        </w:rPr>
      </w:pPr>
      <w:r>
        <w:rPr>
          <w:rFonts w:asciiTheme="majorHAnsi" w:hAnsiTheme="majorHAnsi" w:cstheme="majorHAnsi"/>
          <w:color w:val="000000"/>
          <w:sz w:val="22"/>
          <w:szCs w:val="22"/>
        </w:rPr>
        <w:t xml:space="preserve">We support </w:t>
      </w:r>
      <w:proofErr w:type="gramStart"/>
      <w:r>
        <w:rPr>
          <w:rFonts w:asciiTheme="majorHAnsi" w:hAnsiTheme="majorHAnsi" w:cstheme="majorHAnsi"/>
          <w:color w:val="000000"/>
          <w:sz w:val="22"/>
          <w:szCs w:val="22"/>
        </w:rPr>
        <w:t>a number of</w:t>
      </w:r>
      <w:proofErr w:type="gramEnd"/>
      <w:r>
        <w:rPr>
          <w:rFonts w:asciiTheme="majorHAnsi" w:hAnsiTheme="majorHAnsi" w:cstheme="majorHAnsi"/>
          <w:color w:val="000000"/>
          <w:sz w:val="22"/>
          <w:szCs w:val="22"/>
        </w:rPr>
        <w:t xml:space="preserve"> care homes in our practice area and our GPs undertake weekly ward rounds to ensure patients are receiving appropriate support.  </w:t>
      </w:r>
    </w:p>
    <w:p w14:paraId="6E6281D8" w14:textId="47BF4F75" w:rsidR="002F39CA" w:rsidRPr="00B669A8" w:rsidRDefault="002F39CA" w:rsidP="002F39CA">
      <w:pPr>
        <w:autoSpaceDE w:val="0"/>
        <w:autoSpaceDN w:val="0"/>
        <w:adjustRightInd w:val="0"/>
        <w:rPr>
          <w:rFonts w:asciiTheme="majorHAnsi" w:hAnsiTheme="majorHAnsi" w:cstheme="majorHAnsi"/>
          <w:color w:val="000000"/>
          <w:sz w:val="22"/>
          <w:szCs w:val="22"/>
        </w:rPr>
      </w:pPr>
    </w:p>
    <w:p w14:paraId="7E485F55" w14:textId="57CF0261" w:rsidR="00E94EE8" w:rsidRPr="00B669A8" w:rsidRDefault="00E94EE8" w:rsidP="00E94EE8">
      <w:pPr>
        <w:autoSpaceDE w:val="0"/>
        <w:autoSpaceDN w:val="0"/>
        <w:adjustRightInd w:val="0"/>
        <w:rPr>
          <w:rFonts w:asciiTheme="majorHAnsi" w:hAnsiTheme="majorHAnsi" w:cstheme="majorHAnsi"/>
          <w:sz w:val="22"/>
          <w:szCs w:val="22"/>
        </w:rPr>
      </w:pPr>
      <w:r w:rsidRPr="00B669A8">
        <w:rPr>
          <w:rFonts w:asciiTheme="majorHAnsi" w:hAnsiTheme="majorHAnsi" w:cstheme="majorHAnsi"/>
          <w:sz w:val="22"/>
          <w:szCs w:val="22"/>
        </w:rPr>
        <w:t xml:space="preserve">All our appointments are booked by our experienced care navigation team who ensure that patients are booked in with the right clinicians to help the patient. They use a navigation tool called </w:t>
      </w:r>
      <w:proofErr w:type="spellStart"/>
      <w:r w:rsidRPr="00B669A8">
        <w:rPr>
          <w:rFonts w:asciiTheme="majorHAnsi" w:hAnsiTheme="majorHAnsi" w:cstheme="majorHAnsi"/>
          <w:sz w:val="22"/>
          <w:szCs w:val="22"/>
        </w:rPr>
        <w:t>Sentiers</w:t>
      </w:r>
      <w:proofErr w:type="spellEnd"/>
      <w:r w:rsidRPr="00B669A8">
        <w:rPr>
          <w:rFonts w:asciiTheme="majorHAnsi" w:hAnsiTheme="majorHAnsi" w:cstheme="majorHAnsi"/>
          <w:sz w:val="22"/>
          <w:szCs w:val="22"/>
        </w:rPr>
        <w:t xml:space="preserve"> which has been adapted to meet our needs, and our appointment system.</w:t>
      </w:r>
    </w:p>
    <w:p w14:paraId="397E331F" w14:textId="02003D79" w:rsidR="00E94EE8" w:rsidRPr="00B669A8" w:rsidRDefault="00E94EE8" w:rsidP="00E94EE8">
      <w:pPr>
        <w:autoSpaceDE w:val="0"/>
        <w:autoSpaceDN w:val="0"/>
        <w:adjustRightInd w:val="0"/>
        <w:rPr>
          <w:rFonts w:asciiTheme="majorHAnsi" w:hAnsiTheme="majorHAnsi" w:cstheme="majorHAnsi"/>
          <w:sz w:val="22"/>
          <w:szCs w:val="22"/>
        </w:rPr>
      </w:pPr>
    </w:p>
    <w:p w14:paraId="59E56B85" w14:textId="3023349A" w:rsidR="00503E0E" w:rsidRDefault="00503E0E" w:rsidP="00E94EE8">
      <w:pPr>
        <w:autoSpaceDE w:val="0"/>
        <w:autoSpaceDN w:val="0"/>
        <w:adjustRightInd w:val="0"/>
        <w:rPr>
          <w:rFonts w:asciiTheme="majorHAnsi" w:hAnsiTheme="majorHAnsi" w:cstheme="majorHAnsi"/>
          <w:sz w:val="22"/>
          <w:szCs w:val="22"/>
        </w:rPr>
      </w:pPr>
      <w:r w:rsidRPr="00B669A8">
        <w:rPr>
          <w:rFonts w:asciiTheme="majorHAnsi" w:hAnsiTheme="majorHAnsi" w:cstheme="majorHAnsi"/>
          <w:sz w:val="22"/>
          <w:szCs w:val="22"/>
        </w:rPr>
        <w:t>We can offer:</w:t>
      </w:r>
    </w:p>
    <w:p w14:paraId="1628C011" w14:textId="77777777" w:rsidR="005F3B8D" w:rsidRPr="00B669A8" w:rsidRDefault="005F3B8D" w:rsidP="00E94EE8">
      <w:pPr>
        <w:autoSpaceDE w:val="0"/>
        <w:autoSpaceDN w:val="0"/>
        <w:adjustRightInd w:val="0"/>
        <w:rPr>
          <w:rFonts w:asciiTheme="majorHAnsi" w:hAnsiTheme="majorHAnsi" w:cstheme="majorHAnsi"/>
          <w:sz w:val="22"/>
          <w:szCs w:val="22"/>
        </w:rPr>
      </w:pPr>
    </w:p>
    <w:p w14:paraId="67D4B886" w14:textId="2AF7E707" w:rsidR="005C384E" w:rsidRPr="00B669A8" w:rsidRDefault="005C384E" w:rsidP="002F39CA">
      <w:pPr>
        <w:pStyle w:val="ListParagraph"/>
        <w:numPr>
          <w:ilvl w:val="0"/>
          <w:numId w:val="4"/>
        </w:numPr>
        <w:autoSpaceDE w:val="0"/>
        <w:autoSpaceDN w:val="0"/>
        <w:adjustRightInd w:val="0"/>
        <w:rPr>
          <w:rFonts w:asciiTheme="majorHAnsi" w:hAnsiTheme="majorHAnsi" w:cstheme="majorHAnsi"/>
          <w:sz w:val="22"/>
          <w:szCs w:val="22"/>
        </w:rPr>
      </w:pPr>
      <w:r w:rsidRPr="00B669A8">
        <w:rPr>
          <w:rFonts w:asciiTheme="majorHAnsi" w:hAnsiTheme="majorHAnsi" w:cstheme="majorHAnsi"/>
          <w:sz w:val="22"/>
          <w:szCs w:val="22"/>
        </w:rPr>
        <w:t xml:space="preserve">Competitive </w:t>
      </w:r>
      <w:r w:rsidR="005F5D48" w:rsidRPr="00B669A8">
        <w:rPr>
          <w:rFonts w:asciiTheme="majorHAnsi" w:hAnsiTheme="majorHAnsi" w:cstheme="majorHAnsi"/>
          <w:sz w:val="22"/>
          <w:szCs w:val="22"/>
        </w:rPr>
        <w:t xml:space="preserve">salary. </w:t>
      </w:r>
    </w:p>
    <w:p w14:paraId="48A0AD01" w14:textId="6DB017D6" w:rsidR="005C384E" w:rsidRPr="00B669A8" w:rsidRDefault="005C384E" w:rsidP="005C384E">
      <w:pPr>
        <w:pStyle w:val="ListParagraph"/>
        <w:numPr>
          <w:ilvl w:val="0"/>
          <w:numId w:val="4"/>
        </w:numPr>
        <w:rPr>
          <w:rFonts w:asciiTheme="majorHAnsi" w:hAnsiTheme="majorHAnsi" w:cstheme="majorHAnsi"/>
          <w:sz w:val="22"/>
          <w:szCs w:val="22"/>
        </w:rPr>
      </w:pPr>
      <w:r w:rsidRPr="00B669A8">
        <w:rPr>
          <w:rFonts w:asciiTheme="majorHAnsi" w:hAnsiTheme="majorHAnsi" w:cstheme="majorHAnsi"/>
          <w:sz w:val="22"/>
          <w:szCs w:val="22"/>
        </w:rPr>
        <w:t xml:space="preserve">Annual leave entitlement of </w:t>
      </w:r>
      <w:r w:rsidR="00503E0E" w:rsidRPr="00B669A8">
        <w:rPr>
          <w:rFonts w:asciiTheme="majorHAnsi" w:hAnsiTheme="majorHAnsi" w:cstheme="majorHAnsi"/>
          <w:sz w:val="22"/>
          <w:szCs w:val="22"/>
        </w:rPr>
        <w:t>6 weeks</w:t>
      </w:r>
      <w:r w:rsidRPr="00B669A8">
        <w:rPr>
          <w:rFonts w:asciiTheme="majorHAnsi" w:hAnsiTheme="majorHAnsi" w:cstheme="majorHAnsi"/>
          <w:sz w:val="22"/>
          <w:szCs w:val="22"/>
        </w:rPr>
        <w:t xml:space="preserve"> + 1 </w:t>
      </w:r>
      <w:proofErr w:type="gramStart"/>
      <w:r w:rsidRPr="00B669A8">
        <w:rPr>
          <w:rFonts w:asciiTheme="majorHAnsi" w:hAnsiTheme="majorHAnsi" w:cstheme="majorHAnsi"/>
          <w:sz w:val="22"/>
          <w:szCs w:val="22"/>
        </w:rPr>
        <w:t>weeks</w:t>
      </w:r>
      <w:proofErr w:type="gramEnd"/>
      <w:r w:rsidRPr="00B669A8">
        <w:rPr>
          <w:rFonts w:asciiTheme="majorHAnsi" w:hAnsiTheme="majorHAnsi" w:cstheme="majorHAnsi"/>
          <w:sz w:val="22"/>
          <w:szCs w:val="22"/>
        </w:rPr>
        <w:t xml:space="preserve"> study leave + bank holidays (pro rata)</w:t>
      </w:r>
    </w:p>
    <w:p w14:paraId="595550CD" w14:textId="2E4C0066" w:rsidR="002F39CA" w:rsidRPr="00B669A8" w:rsidRDefault="002F39CA" w:rsidP="002F39CA">
      <w:pPr>
        <w:pStyle w:val="ListParagraph"/>
        <w:numPr>
          <w:ilvl w:val="0"/>
          <w:numId w:val="4"/>
        </w:numPr>
        <w:autoSpaceDE w:val="0"/>
        <w:autoSpaceDN w:val="0"/>
        <w:adjustRightInd w:val="0"/>
        <w:rPr>
          <w:rFonts w:asciiTheme="majorHAnsi" w:hAnsiTheme="majorHAnsi" w:cstheme="majorHAnsi"/>
          <w:sz w:val="22"/>
          <w:szCs w:val="22"/>
        </w:rPr>
      </w:pPr>
      <w:r w:rsidRPr="00B669A8">
        <w:rPr>
          <w:rFonts w:asciiTheme="majorHAnsi" w:hAnsiTheme="majorHAnsi" w:cstheme="majorHAnsi"/>
          <w:sz w:val="22"/>
          <w:szCs w:val="22"/>
        </w:rPr>
        <w:t>On call team</w:t>
      </w:r>
      <w:r w:rsidR="008167A7" w:rsidRPr="00B669A8">
        <w:rPr>
          <w:rFonts w:asciiTheme="majorHAnsi" w:hAnsiTheme="majorHAnsi" w:cstheme="majorHAnsi"/>
          <w:sz w:val="22"/>
          <w:szCs w:val="22"/>
        </w:rPr>
        <w:t xml:space="preserve"> of </w:t>
      </w:r>
      <w:r w:rsidR="009B55DB">
        <w:rPr>
          <w:rFonts w:asciiTheme="majorHAnsi" w:hAnsiTheme="majorHAnsi" w:cstheme="majorHAnsi"/>
          <w:sz w:val="22"/>
          <w:szCs w:val="22"/>
        </w:rPr>
        <w:t>three</w:t>
      </w:r>
      <w:r w:rsidR="008167A7" w:rsidRPr="00B669A8">
        <w:rPr>
          <w:rFonts w:asciiTheme="majorHAnsi" w:hAnsiTheme="majorHAnsi" w:cstheme="majorHAnsi"/>
          <w:sz w:val="22"/>
          <w:szCs w:val="22"/>
        </w:rPr>
        <w:t xml:space="preserve"> clinicians</w:t>
      </w:r>
      <w:r w:rsidR="009B55DB">
        <w:rPr>
          <w:rFonts w:asciiTheme="majorHAnsi" w:hAnsiTheme="majorHAnsi" w:cstheme="majorHAnsi"/>
          <w:sz w:val="22"/>
          <w:szCs w:val="22"/>
        </w:rPr>
        <w:t xml:space="preserve"> per day</w:t>
      </w:r>
      <w:r w:rsidR="005C384E" w:rsidRPr="00B669A8">
        <w:rPr>
          <w:rFonts w:asciiTheme="majorHAnsi" w:hAnsiTheme="majorHAnsi" w:cstheme="majorHAnsi"/>
          <w:sz w:val="22"/>
          <w:szCs w:val="22"/>
        </w:rPr>
        <w:t xml:space="preserve">, </w:t>
      </w:r>
      <w:r w:rsidR="005F3B8D">
        <w:rPr>
          <w:rFonts w:asciiTheme="majorHAnsi" w:hAnsiTheme="majorHAnsi" w:cstheme="majorHAnsi"/>
          <w:sz w:val="22"/>
          <w:szCs w:val="22"/>
        </w:rPr>
        <w:t xml:space="preserve">so </w:t>
      </w:r>
      <w:r w:rsidR="008167A7" w:rsidRPr="00B669A8">
        <w:rPr>
          <w:rFonts w:asciiTheme="majorHAnsi" w:hAnsiTheme="majorHAnsi" w:cstheme="majorHAnsi"/>
          <w:sz w:val="22"/>
          <w:szCs w:val="22"/>
        </w:rPr>
        <w:t xml:space="preserve">you are never on your </w:t>
      </w:r>
      <w:r w:rsidR="00503E0E" w:rsidRPr="00B669A8">
        <w:rPr>
          <w:rFonts w:asciiTheme="majorHAnsi" w:hAnsiTheme="majorHAnsi" w:cstheme="majorHAnsi"/>
          <w:sz w:val="22"/>
          <w:szCs w:val="22"/>
        </w:rPr>
        <w:t>own.</w:t>
      </w:r>
      <w:r w:rsidR="008167A7" w:rsidRPr="00B669A8">
        <w:rPr>
          <w:rFonts w:asciiTheme="majorHAnsi" w:hAnsiTheme="majorHAnsi" w:cstheme="majorHAnsi"/>
          <w:sz w:val="22"/>
          <w:szCs w:val="22"/>
        </w:rPr>
        <w:t xml:space="preserve"> </w:t>
      </w:r>
    </w:p>
    <w:p w14:paraId="3909A6E2" w14:textId="664B061C" w:rsidR="002F39CA" w:rsidRPr="00B669A8" w:rsidRDefault="002F39CA" w:rsidP="002F39CA">
      <w:pPr>
        <w:pStyle w:val="ListParagraph"/>
        <w:numPr>
          <w:ilvl w:val="0"/>
          <w:numId w:val="4"/>
        </w:numPr>
        <w:autoSpaceDE w:val="0"/>
        <w:autoSpaceDN w:val="0"/>
        <w:adjustRightInd w:val="0"/>
        <w:rPr>
          <w:rFonts w:asciiTheme="majorHAnsi" w:hAnsiTheme="majorHAnsi" w:cstheme="majorHAnsi"/>
          <w:sz w:val="22"/>
          <w:szCs w:val="22"/>
        </w:rPr>
      </w:pPr>
      <w:r w:rsidRPr="00B669A8">
        <w:rPr>
          <w:rFonts w:asciiTheme="majorHAnsi" w:hAnsiTheme="majorHAnsi" w:cstheme="majorHAnsi"/>
          <w:color w:val="000000"/>
          <w:sz w:val="22"/>
          <w:szCs w:val="22"/>
        </w:rPr>
        <w:t xml:space="preserve">Compact practice area </w:t>
      </w:r>
      <w:r w:rsidR="008167A7" w:rsidRPr="00B669A8">
        <w:rPr>
          <w:rFonts w:asciiTheme="majorHAnsi" w:hAnsiTheme="majorHAnsi" w:cstheme="majorHAnsi"/>
          <w:color w:val="000000"/>
          <w:sz w:val="22"/>
          <w:szCs w:val="22"/>
        </w:rPr>
        <w:t>with ample parking and covered bike storage</w:t>
      </w:r>
    </w:p>
    <w:p w14:paraId="425400D8" w14:textId="7EC13750" w:rsidR="002F39CA" w:rsidRPr="00B669A8" w:rsidRDefault="002F39CA" w:rsidP="002F39CA">
      <w:pPr>
        <w:pStyle w:val="ListParagraph"/>
        <w:numPr>
          <w:ilvl w:val="0"/>
          <w:numId w:val="4"/>
        </w:numPr>
        <w:autoSpaceDE w:val="0"/>
        <w:autoSpaceDN w:val="0"/>
        <w:adjustRightInd w:val="0"/>
        <w:rPr>
          <w:rFonts w:asciiTheme="majorHAnsi" w:hAnsiTheme="majorHAnsi" w:cstheme="majorHAnsi"/>
          <w:sz w:val="22"/>
          <w:szCs w:val="22"/>
        </w:rPr>
      </w:pPr>
      <w:r w:rsidRPr="00B669A8">
        <w:rPr>
          <w:rFonts w:asciiTheme="majorHAnsi" w:hAnsiTheme="majorHAnsi" w:cstheme="majorHAnsi"/>
          <w:sz w:val="22"/>
          <w:szCs w:val="22"/>
        </w:rPr>
        <w:t>Training Practice</w:t>
      </w:r>
    </w:p>
    <w:p w14:paraId="5573EB14" w14:textId="73EE44A9" w:rsidR="008167A7" w:rsidRPr="00B669A8" w:rsidRDefault="008167A7" w:rsidP="002F39CA">
      <w:pPr>
        <w:pStyle w:val="ListParagraph"/>
        <w:numPr>
          <w:ilvl w:val="0"/>
          <w:numId w:val="4"/>
        </w:numPr>
        <w:autoSpaceDE w:val="0"/>
        <w:autoSpaceDN w:val="0"/>
        <w:adjustRightInd w:val="0"/>
        <w:rPr>
          <w:rFonts w:asciiTheme="majorHAnsi" w:hAnsiTheme="majorHAnsi" w:cstheme="majorHAnsi"/>
          <w:sz w:val="22"/>
          <w:szCs w:val="22"/>
        </w:rPr>
      </w:pPr>
      <w:r w:rsidRPr="00B669A8">
        <w:rPr>
          <w:rFonts w:asciiTheme="majorHAnsi" w:hAnsiTheme="majorHAnsi" w:cstheme="majorHAnsi"/>
          <w:sz w:val="22"/>
          <w:szCs w:val="22"/>
        </w:rPr>
        <w:t xml:space="preserve">Monthly </w:t>
      </w:r>
      <w:r w:rsidR="009B55DB">
        <w:rPr>
          <w:rFonts w:asciiTheme="majorHAnsi" w:hAnsiTheme="majorHAnsi" w:cstheme="majorHAnsi"/>
          <w:sz w:val="22"/>
          <w:szCs w:val="22"/>
        </w:rPr>
        <w:t>practice</w:t>
      </w:r>
      <w:r w:rsidRPr="00B669A8">
        <w:rPr>
          <w:rFonts w:asciiTheme="majorHAnsi" w:hAnsiTheme="majorHAnsi" w:cstheme="majorHAnsi"/>
          <w:sz w:val="22"/>
          <w:szCs w:val="22"/>
        </w:rPr>
        <w:t xml:space="preserve"> meetings – you can help shape the practice</w:t>
      </w:r>
    </w:p>
    <w:p w14:paraId="4B4B0388" w14:textId="2DD65B6C" w:rsidR="002F39CA" w:rsidRPr="00B669A8" w:rsidRDefault="002F39CA" w:rsidP="002F39CA">
      <w:pPr>
        <w:pStyle w:val="ListParagraph"/>
        <w:numPr>
          <w:ilvl w:val="0"/>
          <w:numId w:val="4"/>
        </w:numPr>
        <w:autoSpaceDE w:val="0"/>
        <w:autoSpaceDN w:val="0"/>
        <w:adjustRightInd w:val="0"/>
        <w:rPr>
          <w:rFonts w:asciiTheme="majorHAnsi" w:hAnsiTheme="majorHAnsi" w:cstheme="majorHAnsi"/>
          <w:sz w:val="22"/>
          <w:szCs w:val="22"/>
        </w:rPr>
      </w:pPr>
      <w:r w:rsidRPr="00B669A8">
        <w:rPr>
          <w:rFonts w:asciiTheme="majorHAnsi" w:hAnsiTheme="majorHAnsi" w:cstheme="majorHAnsi"/>
          <w:sz w:val="22"/>
          <w:szCs w:val="22"/>
        </w:rPr>
        <w:t>Daily get together over coffee</w:t>
      </w:r>
    </w:p>
    <w:p w14:paraId="137E06C5" w14:textId="2BED6723" w:rsidR="008167A7" w:rsidRPr="00B669A8" w:rsidRDefault="008167A7" w:rsidP="002F39CA">
      <w:pPr>
        <w:pStyle w:val="ListParagraph"/>
        <w:numPr>
          <w:ilvl w:val="0"/>
          <w:numId w:val="4"/>
        </w:numPr>
        <w:autoSpaceDE w:val="0"/>
        <w:autoSpaceDN w:val="0"/>
        <w:adjustRightInd w:val="0"/>
        <w:rPr>
          <w:rFonts w:asciiTheme="majorHAnsi" w:hAnsiTheme="majorHAnsi" w:cstheme="majorHAnsi"/>
          <w:sz w:val="22"/>
          <w:szCs w:val="22"/>
        </w:rPr>
      </w:pPr>
      <w:r w:rsidRPr="00B669A8">
        <w:rPr>
          <w:rFonts w:asciiTheme="majorHAnsi" w:hAnsiTheme="majorHAnsi" w:cstheme="majorHAnsi"/>
          <w:sz w:val="22"/>
          <w:szCs w:val="22"/>
        </w:rPr>
        <w:t xml:space="preserve">Home visits are generally within a </w:t>
      </w:r>
      <w:proofErr w:type="gramStart"/>
      <w:r w:rsidRPr="00B669A8">
        <w:rPr>
          <w:rFonts w:asciiTheme="majorHAnsi" w:hAnsiTheme="majorHAnsi" w:cstheme="majorHAnsi"/>
          <w:sz w:val="22"/>
          <w:szCs w:val="22"/>
        </w:rPr>
        <w:t>five minute</w:t>
      </w:r>
      <w:proofErr w:type="gramEnd"/>
      <w:r w:rsidRPr="00B669A8">
        <w:rPr>
          <w:rFonts w:asciiTheme="majorHAnsi" w:hAnsiTheme="majorHAnsi" w:cstheme="majorHAnsi"/>
          <w:sz w:val="22"/>
          <w:szCs w:val="22"/>
        </w:rPr>
        <w:t xml:space="preserve"> drive/cycle</w:t>
      </w:r>
    </w:p>
    <w:p w14:paraId="17D35386" w14:textId="30DB4A12" w:rsidR="002F39CA" w:rsidRPr="00B669A8" w:rsidRDefault="002F39CA" w:rsidP="002F39CA">
      <w:pPr>
        <w:pStyle w:val="ListParagraph"/>
        <w:numPr>
          <w:ilvl w:val="0"/>
          <w:numId w:val="4"/>
        </w:numPr>
        <w:autoSpaceDE w:val="0"/>
        <w:autoSpaceDN w:val="0"/>
        <w:adjustRightInd w:val="0"/>
        <w:rPr>
          <w:rFonts w:asciiTheme="majorHAnsi" w:hAnsiTheme="majorHAnsi" w:cstheme="majorHAnsi"/>
          <w:sz w:val="22"/>
          <w:szCs w:val="22"/>
        </w:rPr>
      </w:pPr>
      <w:r w:rsidRPr="00B669A8">
        <w:rPr>
          <w:rFonts w:asciiTheme="majorHAnsi" w:hAnsiTheme="majorHAnsi" w:cstheme="majorHAnsi"/>
          <w:sz w:val="22"/>
          <w:szCs w:val="22"/>
        </w:rPr>
        <w:t>EMI</w:t>
      </w:r>
      <w:r w:rsidR="008167A7" w:rsidRPr="00B669A8">
        <w:rPr>
          <w:rFonts w:asciiTheme="majorHAnsi" w:hAnsiTheme="majorHAnsi" w:cstheme="majorHAnsi"/>
          <w:sz w:val="22"/>
          <w:szCs w:val="22"/>
        </w:rPr>
        <w:t>S</w:t>
      </w:r>
      <w:r w:rsidRPr="00B669A8">
        <w:rPr>
          <w:rFonts w:asciiTheme="majorHAnsi" w:hAnsiTheme="majorHAnsi" w:cstheme="majorHAnsi"/>
          <w:sz w:val="22"/>
          <w:szCs w:val="22"/>
        </w:rPr>
        <w:t xml:space="preserve"> Web clinical system</w:t>
      </w:r>
    </w:p>
    <w:p w14:paraId="2137EA5D" w14:textId="77777777" w:rsidR="002F39CA" w:rsidRPr="00B669A8" w:rsidRDefault="002F39CA" w:rsidP="002F39CA">
      <w:pPr>
        <w:pStyle w:val="ListParagraph"/>
        <w:numPr>
          <w:ilvl w:val="0"/>
          <w:numId w:val="4"/>
        </w:numPr>
        <w:autoSpaceDE w:val="0"/>
        <w:autoSpaceDN w:val="0"/>
        <w:adjustRightInd w:val="0"/>
        <w:rPr>
          <w:rFonts w:asciiTheme="majorHAnsi" w:hAnsiTheme="majorHAnsi" w:cstheme="majorHAnsi"/>
          <w:sz w:val="22"/>
          <w:szCs w:val="22"/>
        </w:rPr>
      </w:pPr>
      <w:r w:rsidRPr="00B669A8">
        <w:rPr>
          <w:rFonts w:asciiTheme="majorHAnsi" w:hAnsiTheme="majorHAnsi" w:cstheme="majorHAnsi"/>
          <w:sz w:val="22"/>
          <w:szCs w:val="22"/>
        </w:rPr>
        <w:t>CQC rated “Good”</w:t>
      </w:r>
    </w:p>
    <w:p w14:paraId="7926AB7A" w14:textId="7CB7082A" w:rsidR="002F39CA" w:rsidRPr="00B669A8" w:rsidRDefault="002F39CA" w:rsidP="002F39CA">
      <w:pPr>
        <w:pStyle w:val="ListParagraph"/>
        <w:numPr>
          <w:ilvl w:val="0"/>
          <w:numId w:val="4"/>
        </w:numPr>
        <w:autoSpaceDE w:val="0"/>
        <w:autoSpaceDN w:val="0"/>
        <w:adjustRightInd w:val="0"/>
        <w:rPr>
          <w:rFonts w:asciiTheme="majorHAnsi" w:hAnsiTheme="majorHAnsi" w:cstheme="majorHAnsi"/>
          <w:sz w:val="22"/>
          <w:szCs w:val="22"/>
        </w:rPr>
      </w:pPr>
      <w:r w:rsidRPr="00B669A8">
        <w:rPr>
          <w:rFonts w:asciiTheme="majorHAnsi" w:hAnsiTheme="majorHAnsi" w:cstheme="majorHAnsi"/>
          <w:sz w:val="22"/>
          <w:szCs w:val="22"/>
        </w:rPr>
        <w:t>Future Partnership opportunities</w:t>
      </w:r>
    </w:p>
    <w:p w14:paraId="6A50977F" w14:textId="37CBB48F" w:rsidR="00375B15" w:rsidRPr="00B669A8" w:rsidRDefault="00375B15" w:rsidP="002F39CA">
      <w:pPr>
        <w:pStyle w:val="ListParagraph"/>
        <w:numPr>
          <w:ilvl w:val="0"/>
          <w:numId w:val="4"/>
        </w:numPr>
        <w:autoSpaceDE w:val="0"/>
        <w:autoSpaceDN w:val="0"/>
        <w:adjustRightInd w:val="0"/>
        <w:rPr>
          <w:rFonts w:asciiTheme="majorHAnsi" w:hAnsiTheme="majorHAnsi" w:cstheme="majorHAnsi"/>
          <w:sz w:val="22"/>
          <w:szCs w:val="22"/>
        </w:rPr>
      </w:pPr>
      <w:r w:rsidRPr="00B669A8">
        <w:rPr>
          <w:rFonts w:asciiTheme="majorHAnsi" w:hAnsiTheme="majorHAnsi" w:cstheme="majorHAnsi"/>
          <w:sz w:val="22"/>
          <w:szCs w:val="22"/>
        </w:rPr>
        <w:t>Staff health and wellbeing coaches/workshops</w:t>
      </w:r>
    </w:p>
    <w:p w14:paraId="1CDA990F" w14:textId="77777777" w:rsidR="00375B15" w:rsidRPr="00B669A8" w:rsidRDefault="00375B15" w:rsidP="00375B15">
      <w:pPr>
        <w:pStyle w:val="ListParagraph"/>
        <w:autoSpaceDE w:val="0"/>
        <w:autoSpaceDN w:val="0"/>
        <w:adjustRightInd w:val="0"/>
        <w:rPr>
          <w:rFonts w:asciiTheme="majorHAnsi" w:hAnsiTheme="majorHAnsi" w:cstheme="majorHAnsi"/>
          <w:sz w:val="22"/>
          <w:szCs w:val="22"/>
        </w:rPr>
      </w:pPr>
    </w:p>
    <w:p w14:paraId="3A13C8CC" w14:textId="77777777" w:rsidR="00B14EA9" w:rsidRPr="00B669A8" w:rsidRDefault="00B14EA9" w:rsidP="00B14EA9">
      <w:pPr>
        <w:pStyle w:val="ListParagraph"/>
        <w:autoSpaceDE w:val="0"/>
        <w:autoSpaceDN w:val="0"/>
        <w:adjustRightInd w:val="0"/>
        <w:rPr>
          <w:rFonts w:asciiTheme="majorHAnsi" w:hAnsiTheme="majorHAnsi" w:cstheme="majorHAnsi"/>
          <w:sz w:val="22"/>
          <w:szCs w:val="22"/>
        </w:rPr>
      </w:pPr>
    </w:p>
    <w:p w14:paraId="110DCDE4" w14:textId="31EDBB01" w:rsidR="00E33623" w:rsidRDefault="005C384E" w:rsidP="005C384E">
      <w:pPr>
        <w:rPr>
          <w:rFonts w:asciiTheme="majorHAnsi" w:hAnsiTheme="majorHAnsi" w:cstheme="majorHAnsi"/>
          <w:sz w:val="22"/>
          <w:szCs w:val="22"/>
        </w:rPr>
      </w:pPr>
      <w:r w:rsidRPr="00B669A8">
        <w:rPr>
          <w:rFonts w:asciiTheme="majorHAnsi" w:hAnsiTheme="majorHAnsi" w:cstheme="majorHAnsi"/>
          <w:sz w:val="22"/>
          <w:szCs w:val="22"/>
        </w:rPr>
        <w:t>If you wish to discuss the position further</w:t>
      </w:r>
      <w:r w:rsidR="00E33623">
        <w:rPr>
          <w:rFonts w:asciiTheme="majorHAnsi" w:hAnsiTheme="majorHAnsi" w:cstheme="majorHAnsi"/>
          <w:sz w:val="22"/>
          <w:szCs w:val="22"/>
        </w:rPr>
        <w:t xml:space="preserve"> or to arrange an informal visit</w:t>
      </w:r>
      <w:r w:rsidRPr="00B669A8">
        <w:rPr>
          <w:rFonts w:asciiTheme="majorHAnsi" w:hAnsiTheme="majorHAnsi" w:cstheme="majorHAnsi"/>
          <w:sz w:val="22"/>
          <w:szCs w:val="22"/>
        </w:rPr>
        <w:t xml:space="preserve">, please do not hesitate to contact </w:t>
      </w:r>
      <w:r w:rsidR="005F3B8D">
        <w:rPr>
          <w:rFonts w:asciiTheme="majorHAnsi" w:hAnsiTheme="majorHAnsi" w:cstheme="majorHAnsi"/>
          <w:sz w:val="22"/>
          <w:szCs w:val="22"/>
        </w:rPr>
        <w:t>Mrs Victoria Fyfe</w:t>
      </w:r>
      <w:r w:rsidRPr="00B669A8">
        <w:rPr>
          <w:rFonts w:asciiTheme="majorHAnsi" w:hAnsiTheme="majorHAnsi" w:cstheme="majorHAnsi"/>
          <w:sz w:val="22"/>
          <w:szCs w:val="22"/>
        </w:rPr>
        <w:t xml:space="preserve"> at the Armada Family </w:t>
      </w:r>
      <w:r w:rsidRPr="00E678C9">
        <w:rPr>
          <w:rFonts w:asciiTheme="majorHAnsi" w:hAnsiTheme="majorHAnsi" w:cstheme="majorHAnsi"/>
          <w:sz w:val="22"/>
          <w:szCs w:val="22"/>
        </w:rPr>
        <w:t xml:space="preserve">Practice </w:t>
      </w:r>
      <w:hyperlink r:id="rId9" w:history="1">
        <w:r w:rsidR="005F3B8D" w:rsidRPr="00E678C9">
          <w:rPr>
            <w:rStyle w:val="Hyperlink"/>
            <w:rFonts w:asciiTheme="majorHAnsi" w:hAnsiTheme="majorHAnsi" w:cstheme="majorHAnsi"/>
          </w:rPr>
          <w:t>Victoria.fyfe1@nhs.net</w:t>
        </w:r>
      </w:hyperlink>
      <w:r w:rsidR="005F3B8D">
        <w:t xml:space="preserve"> </w:t>
      </w:r>
      <w:r w:rsidRPr="00B669A8">
        <w:rPr>
          <w:rFonts w:asciiTheme="majorHAnsi" w:hAnsiTheme="majorHAnsi" w:cstheme="majorHAnsi"/>
          <w:sz w:val="22"/>
          <w:szCs w:val="22"/>
        </w:rPr>
        <w:t xml:space="preserve"> </w:t>
      </w:r>
    </w:p>
    <w:p w14:paraId="366410FB" w14:textId="1A0370DF" w:rsidR="00552A80" w:rsidRDefault="002F39CA" w:rsidP="005C384E">
      <w:pPr>
        <w:rPr>
          <w:rFonts w:ascii="Arial" w:hAnsi="Arial" w:cs="Arial"/>
        </w:rPr>
      </w:pPr>
      <w:r w:rsidRPr="00E33623">
        <w:rPr>
          <w:rFonts w:ascii="Arial" w:hAnsi="Arial" w:cs="Arial"/>
          <w:bCs/>
          <w:color w:val="000000"/>
          <w:sz w:val="22"/>
          <w:szCs w:val="22"/>
        </w:rPr>
        <w:lastRenderedPageBreak/>
        <w:t>Further practice information is available from our website:</w:t>
      </w:r>
      <w:r w:rsidRPr="00E33623">
        <w:rPr>
          <w:rFonts w:ascii="Arial" w:hAnsi="Arial" w:cs="Arial"/>
          <w:bCs/>
          <w:color w:val="FF0000"/>
          <w:sz w:val="22"/>
          <w:szCs w:val="22"/>
        </w:rPr>
        <w:t xml:space="preserve"> </w:t>
      </w:r>
      <w:hyperlink r:id="rId10" w:history="1">
        <w:r w:rsidRPr="00E33623">
          <w:rPr>
            <w:rStyle w:val="Hyperlink"/>
            <w:rFonts w:ascii="Arial" w:hAnsi="Arial" w:cs="Arial"/>
            <w:bCs/>
            <w:color w:val="auto"/>
            <w:sz w:val="22"/>
            <w:szCs w:val="22"/>
            <w:u w:val="none"/>
          </w:rPr>
          <w:t>www.armadapractice.co.uk</w:t>
        </w:r>
      </w:hyperlink>
    </w:p>
    <w:p w14:paraId="440E2FCA" w14:textId="77777777" w:rsidR="00E33623" w:rsidRPr="00E33623" w:rsidRDefault="00E33623" w:rsidP="005C384E">
      <w:pPr>
        <w:rPr>
          <w:rFonts w:ascii="Arial" w:hAnsi="Arial" w:cs="Arial"/>
        </w:rPr>
      </w:pPr>
    </w:p>
    <w:p w14:paraId="167C26F9" w14:textId="164D9B6F" w:rsidR="00E33623" w:rsidRPr="00E33623" w:rsidRDefault="00E33623" w:rsidP="005C384E">
      <w:pPr>
        <w:rPr>
          <w:rFonts w:ascii="Arial" w:hAnsi="Arial" w:cs="Arial"/>
          <w:bCs/>
          <w:sz w:val="22"/>
          <w:szCs w:val="22"/>
        </w:rPr>
      </w:pPr>
      <w:r w:rsidRPr="00E33623">
        <w:rPr>
          <w:rFonts w:ascii="Arial" w:hAnsi="Arial" w:cs="Arial"/>
        </w:rPr>
        <w:t xml:space="preserve">If you wish to apply for this position, please submit a current CV and covering letter to </w:t>
      </w:r>
      <w:hyperlink r:id="rId11" w:history="1">
        <w:r w:rsidRPr="00E33623">
          <w:rPr>
            <w:rStyle w:val="Hyperlink"/>
            <w:rFonts w:ascii="Arial" w:hAnsi="Arial" w:cs="Arial"/>
          </w:rPr>
          <w:t>Victoria.fyfe1@nhs.net</w:t>
        </w:r>
      </w:hyperlink>
      <w:r w:rsidRPr="00E33623">
        <w:rPr>
          <w:rFonts w:ascii="Arial" w:hAnsi="Arial" w:cs="Arial"/>
        </w:rPr>
        <w:t xml:space="preserve"> </w:t>
      </w:r>
    </w:p>
    <w:sectPr w:rsidR="00E33623" w:rsidRPr="00E33623" w:rsidSect="008A716D">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9B4A9" w14:textId="77777777" w:rsidR="006E03C6" w:rsidRDefault="006E03C6" w:rsidP="0083595E">
      <w:r>
        <w:separator/>
      </w:r>
    </w:p>
  </w:endnote>
  <w:endnote w:type="continuationSeparator" w:id="0">
    <w:p w14:paraId="2B0E35F3" w14:textId="77777777" w:rsidR="006E03C6" w:rsidRDefault="006E03C6" w:rsidP="0083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Light ITC">
    <w:panose1 w:val="020B0402030504020804"/>
    <w:charset w:val="00"/>
    <w:family w:val="swiss"/>
    <w:pitch w:val="variable"/>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FC47" w14:textId="77777777" w:rsidR="0083595E" w:rsidRDefault="00835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B6EE" w14:textId="77777777" w:rsidR="0083595E" w:rsidRDefault="008359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5079" w14:textId="77777777" w:rsidR="0083595E" w:rsidRDefault="00835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7462E" w14:textId="77777777" w:rsidR="006E03C6" w:rsidRDefault="006E03C6" w:rsidP="0083595E">
      <w:r>
        <w:separator/>
      </w:r>
    </w:p>
  </w:footnote>
  <w:footnote w:type="continuationSeparator" w:id="0">
    <w:p w14:paraId="6001E49A" w14:textId="77777777" w:rsidR="006E03C6" w:rsidRDefault="006E03C6" w:rsidP="00835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CB68" w14:textId="77777777" w:rsidR="0083595E" w:rsidRDefault="00835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85EA" w14:textId="77777777" w:rsidR="0083595E" w:rsidRDefault="008359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2E9B" w14:textId="77777777" w:rsidR="0083595E" w:rsidRDefault="00835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66F7D"/>
    <w:multiLevelType w:val="hybridMultilevel"/>
    <w:tmpl w:val="BD64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C60A0"/>
    <w:multiLevelType w:val="hybridMultilevel"/>
    <w:tmpl w:val="0C1C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325858"/>
    <w:multiLevelType w:val="hybridMultilevel"/>
    <w:tmpl w:val="02DA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50581"/>
    <w:multiLevelType w:val="hybridMultilevel"/>
    <w:tmpl w:val="C2908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024FC3"/>
    <w:multiLevelType w:val="hybridMultilevel"/>
    <w:tmpl w:val="8662B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2762248">
    <w:abstractNumId w:val="2"/>
  </w:num>
  <w:num w:numId="2" w16cid:durableId="1428888772">
    <w:abstractNumId w:val="4"/>
  </w:num>
  <w:num w:numId="3" w16cid:durableId="134682783">
    <w:abstractNumId w:val="3"/>
  </w:num>
  <w:num w:numId="4" w16cid:durableId="1338267943">
    <w:abstractNumId w:val="1"/>
  </w:num>
  <w:num w:numId="5" w16cid:durableId="91630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04"/>
    <w:rsid w:val="000A27CD"/>
    <w:rsid w:val="000D63E6"/>
    <w:rsid w:val="001237E1"/>
    <w:rsid w:val="001802B3"/>
    <w:rsid w:val="001D5604"/>
    <w:rsid w:val="0026095B"/>
    <w:rsid w:val="002A5F8D"/>
    <w:rsid w:val="002D5F48"/>
    <w:rsid w:val="002F39CA"/>
    <w:rsid w:val="00302A76"/>
    <w:rsid w:val="00346DCF"/>
    <w:rsid w:val="00356DB8"/>
    <w:rsid w:val="00375B15"/>
    <w:rsid w:val="003B7CBD"/>
    <w:rsid w:val="004163FD"/>
    <w:rsid w:val="00423C5A"/>
    <w:rsid w:val="004A39DB"/>
    <w:rsid w:val="004C26BC"/>
    <w:rsid w:val="004F3851"/>
    <w:rsid w:val="0050391C"/>
    <w:rsid w:val="00503E0E"/>
    <w:rsid w:val="00513AD3"/>
    <w:rsid w:val="005162A3"/>
    <w:rsid w:val="00520212"/>
    <w:rsid w:val="00552A80"/>
    <w:rsid w:val="00553A42"/>
    <w:rsid w:val="005757CC"/>
    <w:rsid w:val="0059615B"/>
    <w:rsid w:val="005C384E"/>
    <w:rsid w:val="005F3B8D"/>
    <w:rsid w:val="005F5D48"/>
    <w:rsid w:val="006017C7"/>
    <w:rsid w:val="006231A7"/>
    <w:rsid w:val="006817AD"/>
    <w:rsid w:val="006D0874"/>
    <w:rsid w:val="006E03C6"/>
    <w:rsid w:val="006F7218"/>
    <w:rsid w:val="006F78DD"/>
    <w:rsid w:val="00783BD1"/>
    <w:rsid w:val="007A0210"/>
    <w:rsid w:val="0081508F"/>
    <w:rsid w:val="008167A7"/>
    <w:rsid w:val="00830DEA"/>
    <w:rsid w:val="0083595E"/>
    <w:rsid w:val="008A716D"/>
    <w:rsid w:val="008C4AE7"/>
    <w:rsid w:val="008D22EC"/>
    <w:rsid w:val="00906412"/>
    <w:rsid w:val="00923059"/>
    <w:rsid w:val="00971286"/>
    <w:rsid w:val="009A6C72"/>
    <w:rsid w:val="009B28EC"/>
    <w:rsid w:val="009B55DB"/>
    <w:rsid w:val="00A63E38"/>
    <w:rsid w:val="00AC7A5B"/>
    <w:rsid w:val="00B03B43"/>
    <w:rsid w:val="00B1006F"/>
    <w:rsid w:val="00B14EA9"/>
    <w:rsid w:val="00B44AC8"/>
    <w:rsid w:val="00B6605A"/>
    <w:rsid w:val="00B669A8"/>
    <w:rsid w:val="00B801AF"/>
    <w:rsid w:val="00BC52C0"/>
    <w:rsid w:val="00BE68CF"/>
    <w:rsid w:val="00BE6E27"/>
    <w:rsid w:val="00C36F4D"/>
    <w:rsid w:val="00C64DE7"/>
    <w:rsid w:val="00CE0D53"/>
    <w:rsid w:val="00D727AB"/>
    <w:rsid w:val="00E33623"/>
    <w:rsid w:val="00E678C9"/>
    <w:rsid w:val="00E94EE8"/>
    <w:rsid w:val="00EB17F9"/>
    <w:rsid w:val="00F11D34"/>
    <w:rsid w:val="00F15FBD"/>
    <w:rsid w:val="00F5648A"/>
    <w:rsid w:val="00F76F13"/>
    <w:rsid w:val="00FC2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64BF"/>
  <w15:docId w15:val="{0900A2E2-BA31-45B8-90B2-3D6FA146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basedOn w:val="DefaultParagraphFont"/>
    <w:uiPriority w:val="99"/>
    <w:unhideWhenUsed/>
    <w:rsid w:val="00971286"/>
    <w:rPr>
      <w:color w:val="0000FF"/>
      <w:u w:val="single"/>
    </w:rPr>
  </w:style>
  <w:style w:type="paragraph" w:styleId="BalloonText">
    <w:name w:val="Balloon Text"/>
    <w:basedOn w:val="Normal"/>
    <w:link w:val="BalloonTextChar"/>
    <w:uiPriority w:val="99"/>
    <w:semiHidden/>
    <w:unhideWhenUsed/>
    <w:rsid w:val="00783BD1"/>
    <w:rPr>
      <w:rFonts w:ascii="Tahoma" w:hAnsi="Tahoma" w:cs="Tahoma"/>
      <w:sz w:val="16"/>
      <w:szCs w:val="16"/>
    </w:rPr>
  </w:style>
  <w:style w:type="character" w:customStyle="1" w:styleId="BalloonTextChar">
    <w:name w:val="Balloon Text Char"/>
    <w:basedOn w:val="DefaultParagraphFont"/>
    <w:link w:val="BalloonText"/>
    <w:uiPriority w:val="99"/>
    <w:semiHidden/>
    <w:rsid w:val="00783BD1"/>
    <w:rPr>
      <w:rFonts w:ascii="Tahoma" w:hAnsi="Tahoma" w:cs="Tahoma"/>
      <w:sz w:val="16"/>
      <w:szCs w:val="16"/>
    </w:rPr>
  </w:style>
  <w:style w:type="paragraph" w:styleId="Header">
    <w:name w:val="header"/>
    <w:basedOn w:val="Normal"/>
    <w:link w:val="HeaderChar"/>
    <w:uiPriority w:val="99"/>
    <w:unhideWhenUsed/>
    <w:rsid w:val="0083595E"/>
    <w:pPr>
      <w:tabs>
        <w:tab w:val="center" w:pos="4513"/>
        <w:tab w:val="right" w:pos="9026"/>
      </w:tabs>
    </w:pPr>
  </w:style>
  <w:style w:type="character" w:customStyle="1" w:styleId="HeaderChar">
    <w:name w:val="Header Char"/>
    <w:basedOn w:val="DefaultParagraphFont"/>
    <w:link w:val="Header"/>
    <w:uiPriority w:val="99"/>
    <w:rsid w:val="0083595E"/>
    <w:rPr>
      <w:sz w:val="24"/>
      <w:szCs w:val="24"/>
    </w:rPr>
  </w:style>
  <w:style w:type="paragraph" w:styleId="Footer">
    <w:name w:val="footer"/>
    <w:basedOn w:val="Normal"/>
    <w:link w:val="FooterChar"/>
    <w:uiPriority w:val="99"/>
    <w:unhideWhenUsed/>
    <w:rsid w:val="0083595E"/>
    <w:pPr>
      <w:tabs>
        <w:tab w:val="center" w:pos="4513"/>
        <w:tab w:val="right" w:pos="9026"/>
      </w:tabs>
    </w:pPr>
  </w:style>
  <w:style w:type="character" w:customStyle="1" w:styleId="FooterChar">
    <w:name w:val="Footer Char"/>
    <w:basedOn w:val="DefaultParagraphFont"/>
    <w:link w:val="Footer"/>
    <w:uiPriority w:val="99"/>
    <w:rsid w:val="0083595E"/>
    <w:rPr>
      <w:sz w:val="24"/>
      <w:szCs w:val="24"/>
    </w:rPr>
  </w:style>
  <w:style w:type="character" w:styleId="UnresolvedMention">
    <w:name w:val="Unresolved Mention"/>
    <w:basedOn w:val="DefaultParagraphFont"/>
    <w:uiPriority w:val="99"/>
    <w:semiHidden/>
    <w:unhideWhenUsed/>
    <w:rsid w:val="005F3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toria.fyfe1@nhs.ne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rmadapractice.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ictoria.fyfe1@nhs.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Jones</dc:creator>
  <cp:lastModifiedBy>HARRIS, Jade (THE ARMADA FAMILY PRACTICE)</cp:lastModifiedBy>
  <cp:revision>2</cp:revision>
  <cp:lastPrinted>2022-10-31T13:12:00Z</cp:lastPrinted>
  <dcterms:created xsi:type="dcterms:W3CDTF">2025-07-28T08:24:00Z</dcterms:created>
  <dcterms:modified xsi:type="dcterms:W3CDTF">2025-07-28T08:24:00Z</dcterms:modified>
</cp:coreProperties>
</file>